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5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579"/>
        <w:gridCol w:w="1925"/>
        <w:gridCol w:w="167"/>
      </w:tblGrid>
      <w:tr w:rsidR="00342457" w:rsidRPr="00790658" w:rsidTr="005A2B0C">
        <w:trPr>
          <w:trHeight w:val="1904"/>
        </w:trPr>
        <w:tc>
          <w:tcPr>
            <w:tcW w:w="4773" w:type="dxa"/>
            <w:gridSpan w:val="4"/>
          </w:tcPr>
          <w:p w:rsidR="00342457" w:rsidRPr="00A45EDD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42457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ТРУДОВОЙ СЕЛЬСОВЕТ </w:t>
            </w:r>
          </w:p>
          <w:p w:rsidR="00342457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342457" w:rsidRPr="00A45EDD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342457" w:rsidRPr="00A45EDD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457" w:rsidRPr="00A45EDD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DD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342457" w:rsidRPr="00B16551" w:rsidRDefault="00342457" w:rsidP="005A2B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2457" w:rsidRPr="009B6B53" w:rsidTr="005A2B0C">
        <w:trPr>
          <w:trHeight w:val="289"/>
        </w:trPr>
        <w:tc>
          <w:tcPr>
            <w:tcW w:w="2102" w:type="dxa"/>
            <w:tcBorders>
              <w:bottom w:val="single" w:sz="4" w:space="0" w:color="auto"/>
            </w:tcBorders>
          </w:tcPr>
          <w:p w:rsidR="00342457" w:rsidRPr="00A45EDD" w:rsidRDefault="00627A2F" w:rsidP="009A608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28.01.2022</w:t>
            </w:r>
          </w:p>
        </w:tc>
        <w:tc>
          <w:tcPr>
            <w:tcW w:w="579" w:type="dxa"/>
          </w:tcPr>
          <w:p w:rsidR="00342457" w:rsidRPr="009B6B53" w:rsidRDefault="00342457" w:rsidP="005A2B0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342457" w:rsidRPr="009B6B53" w:rsidRDefault="00627A2F" w:rsidP="008D233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42457">
              <w:rPr>
                <w:rFonts w:ascii="Times New Roman" w:hAnsi="Times New Roman"/>
                <w:sz w:val="28"/>
                <w:szCs w:val="28"/>
              </w:rPr>
              <w:t>-</w:t>
            </w:r>
            <w:r w:rsidR="00342457" w:rsidRPr="009B6B5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342457" w:rsidRPr="00AC6FCB" w:rsidTr="005A2B0C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342457" w:rsidRPr="00AC6FCB" w:rsidRDefault="00342457" w:rsidP="005A2B0C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6FCB">
              <w:rPr>
                <w:rFonts w:ascii="Times New Roman" w:hAnsi="Times New Roman"/>
                <w:b/>
                <w:sz w:val="26"/>
                <w:szCs w:val="26"/>
              </w:rPr>
              <w:t>с. Трудовое</w:t>
            </w:r>
          </w:p>
          <w:p w:rsidR="00342457" w:rsidRPr="003E0C99" w:rsidRDefault="00342457" w:rsidP="003E0C99">
            <w:pPr>
              <w:rPr>
                <w:rFonts w:eastAsia="Arial"/>
                <w:sz w:val="24"/>
                <w:szCs w:val="24"/>
              </w:rPr>
            </w:pPr>
          </w:p>
        </w:tc>
      </w:tr>
      <w:tr w:rsidR="00342457" w:rsidRPr="002C354E" w:rsidTr="005A2B0C">
        <w:trPr>
          <w:trHeight w:val="76"/>
        </w:trPr>
        <w:tc>
          <w:tcPr>
            <w:tcW w:w="4773" w:type="dxa"/>
            <w:gridSpan w:val="4"/>
          </w:tcPr>
          <w:p w:rsidR="00342457" w:rsidRPr="002C354E" w:rsidRDefault="00342457" w:rsidP="005A2B0C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342457" w:rsidRPr="000C7D62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9A608F" w:rsidRDefault="009A608F" w:rsidP="009A608F">
      <w:pPr>
        <w:pStyle w:val="FR1"/>
        <w:tabs>
          <w:tab w:val="left" w:pos="4500"/>
        </w:tabs>
        <w:ind w:right="5244"/>
        <w:rPr>
          <w:rFonts w:ascii="Times New Roman" w:hAnsi="Times New Roman"/>
          <w:sz w:val="28"/>
          <w:szCs w:val="28"/>
        </w:rPr>
      </w:pPr>
    </w:p>
    <w:p w:rsidR="009A608F" w:rsidRDefault="009A608F" w:rsidP="009A608F">
      <w:pPr>
        <w:pStyle w:val="FR1"/>
        <w:tabs>
          <w:tab w:val="left" w:pos="4500"/>
        </w:tabs>
        <w:ind w:right="5244"/>
        <w:rPr>
          <w:rFonts w:ascii="Times New Roman" w:hAnsi="Times New Roman"/>
          <w:sz w:val="28"/>
          <w:szCs w:val="28"/>
        </w:rPr>
      </w:pPr>
    </w:p>
    <w:p w:rsidR="008D2336" w:rsidRPr="008D2336" w:rsidRDefault="008D2336" w:rsidP="008D2336">
      <w:pPr>
        <w:ind w:right="3968"/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>«</w:t>
      </w:r>
      <w:r w:rsidRPr="008D2336">
        <w:rPr>
          <w:bCs/>
          <w:szCs w:val="28"/>
          <w:lang w:eastAsia="ru-RU"/>
        </w:rPr>
        <w:t>Об у</w:t>
      </w:r>
      <w:r w:rsidRPr="008D2336">
        <w:rPr>
          <w:szCs w:val="28"/>
          <w:lang w:eastAsia="ru-RU"/>
        </w:rPr>
        <w:t>тверждении состава оперативно-профилактической рабочей группы на территории Трудового сельсовета для проведения профилактической и разъяснительной работы о мерах пожарной безопасности среди населения»</w:t>
      </w:r>
      <w:bookmarkStart w:id="0" w:name="_GoBack"/>
      <w:bookmarkEnd w:id="0"/>
    </w:p>
    <w:p w:rsidR="00342457" w:rsidRDefault="00342457" w:rsidP="00342457">
      <w:pPr>
        <w:pStyle w:val="a3"/>
        <w:contextualSpacing/>
        <w:jc w:val="both"/>
        <w:rPr>
          <w:sz w:val="28"/>
          <w:szCs w:val="28"/>
        </w:rPr>
      </w:pPr>
    </w:p>
    <w:p w:rsidR="008D2336" w:rsidRPr="008D2336" w:rsidRDefault="008D2336" w:rsidP="008D2336">
      <w:pPr>
        <w:tabs>
          <w:tab w:val="left" w:pos="360"/>
        </w:tabs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 xml:space="preserve">         В целях повышения уровня противопожарной защиты объектов жизнеобеспечения, объектов частного и муниципального жилого фонда, предотвращения гибели и </w:t>
      </w:r>
      <w:proofErr w:type="spellStart"/>
      <w:r w:rsidRPr="008D2336">
        <w:rPr>
          <w:szCs w:val="28"/>
          <w:lang w:eastAsia="ru-RU"/>
        </w:rPr>
        <w:t>травмирования</w:t>
      </w:r>
      <w:proofErr w:type="spellEnd"/>
      <w:r w:rsidRPr="008D2336">
        <w:rPr>
          <w:szCs w:val="28"/>
          <w:lang w:eastAsia="ru-RU"/>
        </w:rPr>
        <w:t xml:space="preserve"> людей на пожарах, на территории Трудового сельсовета:</w:t>
      </w:r>
    </w:p>
    <w:p w:rsidR="008D2336" w:rsidRPr="008D2336" w:rsidRDefault="008D2336" w:rsidP="008D2336">
      <w:pPr>
        <w:tabs>
          <w:tab w:val="left" w:pos="360"/>
        </w:tabs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ab/>
        <w:t>1. Утвердить состав оперативно-профилактической рабочей группы на территории Трудового сельсовета для проведения профилактической и разъяснительной работы о мерах пожарной безопасности среди населения, согласно приложения.</w:t>
      </w:r>
    </w:p>
    <w:p w:rsid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 xml:space="preserve">     2. Силами оперативно-профилактической группы активизировать профилактическую и разъяснительную работу по противопожарной пропаганде среди населения, уделив особое внимание профилактике пожаров в местах проживания лиц групп социального риска. Продолжить распространение памяток о мерах противопожарной безопасности. </w:t>
      </w:r>
    </w:p>
    <w:p w:rsidR="008D2336" w:rsidRPr="008D2336" w:rsidRDefault="008D2336" w:rsidP="00882C0E">
      <w:pPr>
        <w:ind w:right="-3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      3. Постановление администрации муниципального образования Трудовой сельсовет Ташлинского района Оренбургской об</w:t>
      </w:r>
      <w:r w:rsidR="00627A2F">
        <w:rPr>
          <w:szCs w:val="28"/>
          <w:lang w:eastAsia="ru-RU"/>
        </w:rPr>
        <w:t>ласти от 10.12.2020 № 133</w:t>
      </w:r>
      <w:r>
        <w:rPr>
          <w:szCs w:val="28"/>
          <w:lang w:eastAsia="ru-RU"/>
        </w:rPr>
        <w:t xml:space="preserve">-п </w:t>
      </w:r>
      <w:r w:rsidRPr="008D2336">
        <w:rPr>
          <w:szCs w:val="28"/>
          <w:lang w:eastAsia="ru-RU"/>
        </w:rPr>
        <w:t>«</w:t>
      </w:r>
      <w:r w:rsidRPr="008D2336">
        <w:rPr>
          <w:bCs/>
          <w:szCs w:val="28"/>
          <w:lang w:eastAsia="ru-RU"/>
        </w:rPr>
        <w:t>Об у</w:t>
      </w:r>
      <w:r w:rsidRPr="008D2336">
        <w:rPr>
          <w:szCs w:val="28"/>
          <w:lang w:eastAsia="ru-RU"/>
        </w:rPr>
        <w:t>тверждении состава оперативно-профилактической рабочей группы на территории Трудового сельсовета для проведения профилактической и разъяснительной работы о мерах пожарной безопасности среди населения»</w:t>
      </w:r>
      <w:r w:rsidR="00882C0E">
        <w:rPr>
          <w:szCs w:val="28"/>
          <w:lang w:eastAsia="ru-RU"/>
        </w:rPr>
        <w:t>, считать утратившим силу.</w:t>
      </w:r>
    </w:p>
    <w:p w:rsidR="008D2336" w:rsidRPr="008D2336" w:rsidRDefault="008D2336" w:rsidP="008D2336">
      <w:pPr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>4</w:t>
      </w:r>
      <w:r w:rsidRPr="008D2336">
        <w:rPr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8D2336" w:rsidRP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>5</w:t>
      </w:r>
      <w:r w:rsidRPr="008D2336">
        <w:rPr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:rsidR="008D2336" w:rsidRPr="008D2336" w:rsidRDefault="00882C0E" w:rsidP="008D2336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</w:t>
      </w:r>
    </w:p>
    <w:p w:rsidR="008D2336" w:rsidRPr="008D2336" w:rsidRDefault="008D2336" w:rsidP="008D2336">
      <w:pPr>
        <w:tabs>
          <w:tab w:val="left" w:pos="6020"/>
        </w:tabs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 xml:space="preserve">Глава администрации         </w:t>
      </w:r>
      <w:r w:rsidR="00882C0E">
        <w:rPr>
          <w:szCs w:val="28"/>
          <w:lang w:eastAsia="ru-RU"/>
        </w:rPr>
        <w:t xml:space="preserve">                                                     </w:t>
      </w:r>
      <w:r w:rsidRPr="008D2336">
        <w:rPr>
          <w:szCs w:val="28"/>
          <w:lang w:eastAsia="ru-RU"/>
        </w:rPr>
        <w:tab/>
        <w:t xml:space="preserve">                    М.В. Есиков</w:t>
      </w:r>
    </w:p>
    <w:p w:rsidR="008D2336" w:rsidRPr="008D2336" w:rsidRDefault="00882C0E" w:rsidP="008D2336">
      <w:pPr>
        <w:tabs>
          <w:tab w:val="left" w:pos="602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8D2336" w:rsidRPr="008D2336" w:rsidRDefault="008D2336" w:rsidP="008D2336">
      <w:pPr>
        <w:tabs>
          <w:tab w:val="left" w:pos="6020"/>
        </w:tabs>
        <w:rPr>
          <w:sz w:val="24"/>
          <w:szCs w:val="24"/>
          <w:lang w:eastAsia="ru-RU"/>
        </w:rPr>
      </w:pPr>
    </w:p>
    <w:p w:rsidR="008D2336" w:rsidRPr="009A608F" w:rsidRDefault="008D2336" w:rsidP="008D2336">
      <w:pPr>
        <w:rPr>
          <w:rFonts w:eastAsia="Calibri"/>
          <w:sz w:val="24"/>
          <w:szCs w:val="24"/>
          <w:lang w:eastAsia="ru-RU"/>
        </w:rPr>
      </w:pPr>
      <w:proofErr w:type="gramStart"/>
      <w:r w:rsidRPr="008D2336">
        <w:rPr>
          <w:sz w:val="24"/>
          <w:szCs w:val="24"/>
          <w:lang w:eastAsia="ru-RU"/>
        </w:rPr>
        <w:t>Разослано:  администрации</w:t>
      </w:r>
      <w:proofErr w:type="gramEnd"/>
      <w:r w:rsidRPr="008D2336">
        <w:rPr>
          <w:sz w:val="24"/>
          <w:szCs w:val="24"/>
          <w:lang w:eastAsia="ru-RU"/>
        </w:rPr>
        <w:t xml:space="preserve"> района, прокурору района, отделению ГПН</w:t>
      </w:r>
      <w:r w:rsidRPr="008D2336">
        <w:rPr>
          <w:b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членам рабочей группы,</w:t>
      </w:r>
      <w:r w:rsidRPr="008D2336">
        <w:rPr>
          <w:rFonts w:eastAsia="Calibri"/>
          <w:sz w:val="24"/>
          <w:szCs w:val="24"/>
          <w:lang w:eastAsia="ru-RU"/>
        </w:rPr>
        <w:t xml:space="preserve"> </w:t>
      </w:r>
      <w:r w:rsidRPr="009A608F">
        <w:rPr>
          <w:rFonts w:eastAsia="Calibri"/>
          <w:sz w:val="24"/>
          <w:szCs w:val="24"/>
          <w:lang w:eastAsia="ru-RU"/>
        </w:rPr>
        <w:t>КДН и ЗП администрации Ташлинского района, в дело.</w:t>
      </w:r>
    </w:p>
    <w:p w:rsidR="008D2336" w:rsidRDefault="008D2336" w:rsidP="00882C0E">
      <w:pPr>
        <w:tabs>
          <w:tab w:val="left" w:pos="2160"/>
        </w:tabs>
        <w:rPr>
          <w:szCs w:val="28"/>
          <w:lang w:eastAsia="ru-RU"/>
        </w:rPr>
      </w:pPr>
    </w:p>
    <w:p w:rsidR="00627A2F" w:rsidRDefault="00627A2F" w:rsidP="00627A2F">
      <w:pPr>
        <w:tabs>
          <w:tab w:val="left" w:pos="2160"/>
        </w:tabs>
        <w:rPr>
          <w:szCs w:val="28"/>
          <w:lang w:eastAsia="ru-RU"/>
        </w:rPr>
      </w:pPr>
    </w:p>
    <w:p w:rsidR="008D2336" w:rsidRPr="008D2336" w:rsidRDefault="008D2336" w:rsidP="00627A2F">
      <w:pPr>
        <w:tabs>
          <w:tab w:val="left" w:pos="2160"/>
        </w:tabs>
        <w:jc w:val="right"/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lastRenderedPageBreak/>
        <w:t xml:space="preserve">Приложение </w:t>
      </w:r>
    </w:p>
    <w:p w:rsidR="008D2336" w:rsidRPr="008D2336" w:rsidRDefault="008D2336" w:rsidP="008D2336">
      <w:pPr>
        <w:tabs>
          <w:tab w:val="left" w:pos="2160"/>
        </w:tabs>
        <w:jc w:val="right"/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 xml:space="preserve">к постановлению </w:t>
      </w:r>
    </w:p>
    <w:p w:rsidR="008D2336" w:rsidRPr="008D2336" w:rsidRDefault="008D2336" w:rsidP="008D2336">
      <w:pPr>
        <w:tabs>
          <w:tab w:val="left" w:pos="2160"/>
        </w:tabs>
        <w:jc w:val="right"/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 xml:space="preserve">главы администрации </w:t>
      </w:r>
    </w:p>
    <w:p w:rsidR="008D2336" w:rsidRPr="008D2336" w:rsidRDefault="008D2336" w:rsidP="008D2336">
      <w:pPr>
        <w:tabs>
          <w:tab w:val="left" w:pos="2160"/>
        </w:tabs>
        <w:jc w:val="right"/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>муниципального образования</w:t>
      </w:r>
    </w:p>
    <w:p w:rsidR="008D2336" w:rsidRPr="008D2336" w:rsidRDefault="008D2336" w:rsidP="008D2336">
      <w:pPr>
        <w:tabs>
          <w:tab w:val="left" w:pos="2160"/>
        </w:tabs>
        <w:jc w:val="right"/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>Трудовой сельсовет</w:t>
      </w:r>
    </w:p>
    <w:p w:rsidR="008D2336" w:rsidRPr="008D2336" w:rsidRDefault="008D2336" w:rsidP="008D2336">
      <w:pPr>
        <w:tabs>
          <w:tab w:val="left" w:pos="2160"/>
        </w:tabs>
        <w:jc w:val="right"/>
        <w:rPr>
          <w:b/>
          <w:szCs w:val="28"/>
          <w:u w:val="single"/>
          <w:lang w:eastAsia="ru-RU"/>
        </w:rPr>
      </w:pPr>
      <w:r w:rsidRPr="008D2336">
        <w:rPr>
          <w:szCs w:val="28"/>
          <w:lang w:eastAsia="ru-RU"/>
        </w:rPr>
        <w:t xml:space="preserve">от </w:t>
      </w:r>
      <w:r w:rsidR="00627A2F">
        <w:rPr>
          <w:szCs w:val="28"/>
          <w:u w:val="single"/>
          <w:lang w:eastAsia="ru-RU"/>
        </w:rPr>
        <w:t>28.01.2022</w:t>
      </w:r>
      <w:r w:rsidRPr="008D2336">
        <w:rPr>
          <w:szCs w:val="28"/>
          <w:lang w:eastAsia="ru-RU"/>
        </w:rPr>
        <w:t xml:space="preserve"> № </w:t>
      </w:r>
      <w:r w:rsidR="00627A2F">
        <w:rPr>
          <w:szCs w:val="28"/>
          <w:u w:val="single"/>
          <w:lang w:eastAsia="ru-RU"/>
        </w:rPr>
        <w:t>05</w:t>
      </w:r>
      <w:r w:rsidRPr="008D2336">
        <w:rPr>
          <w:szCs w:val="28"/>
          <w:u w:val="single"/>
          <w:lang w:eastAsia="ru-RU"/>
        </w:rPr>
        <w:t>-п</w:t>
      </w:r>
    </w:p>
    <w:p w:rsidR="008D2336" w:rsidRPr="008D2336" w:rsidRDefault="008D2336" w:rsidP="008D2336">
      <w:pPr>
        <w:jc w:val="left"/>
        <w:rPr>
          <w:szCs w:val="28"/>
          <w:lang w:eastAsia="ru-RU"/>
        </w:rPr>
      </w:pPr>
    </w:p>
    <w:p w:rsidR="008D2336" w:rsidRPr="008D2336" w:rsidRDefault="008D2336" w:rsidP="008D2336">
      <w:pPr>
        <w:jc w:val="left"/>
        <w:rPr>
          <w:szCs w:val="28"/>
          <w:lang w:eastAsia="ru-RU"/>
        </w:rPr>
      </w:pPr>
    </w:p>
    <w:p w:rsidR="008D2336" w:rsidRPr="008D2336" w:rsidRDefault="008D2336" w:rsidP="008D2336">
      <w:pPr>
        <w:jc w:val="left"/>
        <w:rPr>
          <w:szCs w:val="28"/>
          <w:lang w:eastAsia="ru-RU"/>
        </w:rPr>
      </w:pPr>
    </w:p>
    <w:p w:rsidR="008D2336" w:rsidRPr="008D2336" w:rsidRDefault="008D2336" w:rsidP="008D2336">
      <w:pPr>
        <w:tabs>
          <w:tab w:val="left" w:pos="3240"/>
        </w:tabs>
        <w:jc w:val="center"/>
        <w:rPr>
          <w:b/>
          <w:szCs w:val="28"/>
          <w:lang w:eastAsia="ru-RU"/>
        </w:rPr>
      </w:pPr>
      <w:r w:rsidRPr="008D2336">
        <w:rPr>
          <w:b/>
          <w:szCs w:val="28"/>
          <w:lang w:eastAsia="ru-RU"/>
        </w:rPr>
        <w:t>СОСТАВ</w:t>
      </w:r>
    </w:p>
    <w:p w:rsidR="008D2336" w:rsidRPr="008D2336" w:rsidRDefault="008D2336" w:rsidP="008D2336">
      <w:pPr>
        <w:tabs>
          <w:tab w:val="left" w:pos="3240"/>
        </w:tabs>
        <w:jc w:val="center"/>
        <w:rPr>
          <w:szCs w:val="28"/>
          <w:lang w:eastAsia="ru-RU"/>
        </w:rPr>
      </w:pPr>
      <w:r w:rsidRPr="008D2336">
        <w:rPr>
          <w:szCs w:val="28"/>
          <w:lang w:eastAsia="ru-RU"/>
        </w:rPr>
        <w:t xml:space="preserve">оперативно-профилактической рабочей </w:t>
      </w:r>
      <w:r w:rsidR="00627A2F" w:rsidRPr="008D2336">
        <w:rPr>
          <w:szCs w:val="28"/>
          <w:lang w:eastAsia="ru-RU"/>
        </w:rPr>
        <w:t>группы на</w:t>
      </w:r>
      <w:r w:rsidRPr="008D2336">
        <w:rPr>
          <w:szCs w:val="28"/>
          <w:lang w:eastAsia="ru-RU"/>
        </w:rPr>
        <w:t xml:space="preserve"> территории </w:t>
      </w:r>
    </w:p>
    <w:p w:rsidR="008D2336" w:rsidRPr="008D2336" w:rsidRDefault="008D2336" w:rsidP="008D2336">
      <w:pPr>
        <w:tabs>
          <w:tab w:val="left" w:pos="3240"/>
        </w:tabs>
        <w:jc w:val="center"/>
        <w:rPr>
          <w:szCs w:val="28"/>
          <w:lang w:eastAsia="ru-RU"/>
        </w:rPr>
      </w:pPr>
      <w:r w:rsidRPr="008D2336">
        <w:rPr>
          <w:szCs w:val="28"/>
          <w:lang w:eastAsia="ru-RU"/>
        </w:rPr>
        <w:t>Трудового сельсовета для проведения профилактической и разъяснительной работы о мерах пожарной безопасности среди населения</w:t>
      </w:r>
    </w:p>
    <w:p w:rsidR="008D2336" w:rsidRPr="008D2336" w:rsidRDefault="008D2336" w:rsidP="008D2336">
      <w:pPr>
        <w:jc w:val="left"/>
        <w:rPr>
          <w:szCs w:val="28"/>
          <w:lang w:eastAsia="ru-RU"/>
        </w:rPr>
      </w:pPr>
    </w:p>
    <w:p w:rsidR="008D2336" w:rsidRP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>1. Есиков Максим Владимирович - глава администрации МО Трудовой</w:t>
      </w:r>
    </w:p>
    <w:p w:rsidR="008D2336" w:rsidRP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>сельсовет, председатель профилактической группы.</w:t>
      </w:r>
    </w:p>
    <w:p w:rsidR="008D2336" w:rsidRPr="008D2336" w:rsidRDefault="008D2336" w:rsidP="008D2336">
      <w:pPr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>2. Еременко Татьяна Владимировна – депутат муниципального образования Трудовой сельсовет.</w:t>
      </w:r>
    </w:p>
    <w:p w:rsidR="008D2336" w:rsidRPr="008D2336" w:rsidRDefault="008D2336" w:rsidP="008D2336">
      <w:pPr>
        <w:shd w:val="clear" w:color="auto" w:fill="FFFFFF"/>
        <w:ind w:right="120"/>
        <w:rPr>
          <w:rFonts w:ascii="Arial" w:hAnsi="Arial" w:cs="Arial"/>
          <w:i/>
          <w:sz w:val="19"/>
          <w:szCs w:val="19"/>
          <w:lang w:eastAsia="ru-RU"/>
        </w:rPr>
      </w:pPr>
      <w:r w:rsidRPr="008D2336">
        <w:rPr>
          <w:szCs w:val="28"/>
          <w:lang w:eastAsia="ru-RU"/>
        </w:rPr>
        <w:t xml:space="preserve">3. Соловьева Людмила Егоровна – </w:t>
      </w:r>
      <w:r w:rsidRPr="008D2336">
        <w:rPr>
          <w:bCs/>
          <w:iCs/>
          <w:szCs w:val="28"/>
          <w:lang w:eastAsia="ru-RU"/>
        </w:rPr>
        <w:t>руководитель муниципального</w:t>
      </w:r>
      <w:r w:rsidRPr="008D2336">
        <w:rPr>
          <w:rFonts w:ascii="Arial" w:hAnsi="Arial" w:cs="Arial"/>
          <w:i/>
          <w:sz w:val="19"/>
          <w:szCs w:val="19"/>
          <w:lang w:eastAsia="ru-RU"/>
        </w:rPr>
        <w:t xml:space="preserve"> </w:t>
      </w:r>
      <w:r w:rsidRPr="008D2336">
        <w:rPr>
          <w:bCs/>
          <w:iCs/>
          <w:szCs w:val="28"/>
          <w:lang w:eastAsia="ru-RU"/>
        </w:rPr>
        <w:t>бюджетного</w:t>
      </w:r>
      <w:r w:rsidRPr="008D2336">
        <w:rPr>
          <w:rFonts w:ascii="Arial" w:hAnsi="Arial" w:cs="Arial"/>
          <w:i/>
          <w:sz w:val="19"/>
          <w:szCs w:val="19"/>
          <w:lang w:eastAsia="ru-RU"/>
        </w:rPr>
        <w:t xml:space="preserve"> </w:t>
      </w:r>
      <w:r w:rsidRPr="008D2336">
        <w:rPr>
          <w:bCs/>
          <w:iCs/>
          <w:szCs w:val="28"/>
          <w:lang w:eastAsia="ru-RU"/>
        </w:rPr>
        <w:t xml:space="preserve">дошкольного образовательно учреждения </w:t>
      </w:r>
      <w:proofErr w:type="spellStart"/>
      <w:r w:rsidRPr="008D2336">
        <w:rPr>
          <w:bCs/>
          <w:iCs/>
          <w:szCs w:val="28"/>
          <w:lang w:eastAsia="ru-RU"/>
        </w:rPr>
        <w:t>Трудовской</w:t>
      </w:r>
      <w:proofErr w:type="spellEnd"/>
      <w:r w:rsidRPr="008D2336">
        <w:rPr>
          <w:bCs/>
          <w:iCs/>
          <w:szCs w:val="28"/>
          <w:lang w:eastAsia="ru-RU"/>
        </w:rPr>
        <w:t xml:space="preserve"> ДС Солнышко"</w:t>
      </w:r>
      <w:r w:rsidRPr="008D2336">
        <w:rPr>
          <w:i/>
          <w:szCs w:val="28"/>
          <w:lang w:eastAsia="ru-RU"/>
        </w:rPr>
        <w:t xml:space="preserve"> </w:t>
      </w:r>
      <w:r w:rsidRPr="008D2336">
        <w:rPr>
          <w:szCs w:val="28"/>
          <w:lang w:eastAsia="ru-RU"/>
        </w:rPr>
        <w:t>(по согласованию).</w:t>
      </w:r>
    </w:p>
    <w:p w:rsidR="008D2336" w:rsidRPr="008D2336" w:rsidRDefault="008D2336" w:rsidP="008D2336">
      <w:pPr>
        <w:rPr>
          <w:b/>
          <w:szCs w:val="28"/>
          <w:lang w:eastAsia="ru-RU"/>
        </w:rPr>
      </w:pPr>
      <w:r w:rsidRPr="008D2336">
        <w:rPr>
          <w:szCs w:val="28"/>
          <w:lang w:eastAsia="ru-RU"/>
        </w:rPr>
        <w:t xml:space="preserve">4. </w:t>
      </w:r>
      <w:r w:rsidR="00627A2F">
        <w:rPr>
          <w:szCs w:val="28"/>
          <w:lang w:eastAsia="ru-RU"/>
        </w:rPr>
        <w:t xml:space="preserve">Нургалиева Венера Александровна – директор МБОУ </w:t>
      </w:r>
      <w:proofErr w:type="spellStart"/>
      <w:r w:rsidR="00627A2F">
        <w:rPr>
          <w:szCs w:val="28"/>
          <w:lang w:eastAsia="ru-RU"/>
        </w:rPr>
        <w:t>Трудовская</w:t>
      </w:r>
      <w:proofErr w:type="spellEnd"/>
      <w:r w:rsidR="00627A2F">
        <w:rPr>
          <w:szCs w:val="28"/>
          <w:lang w:eastAsia="ru-RU"/>
        </w:rPr>
        <w:t xml:space="preserve"> СОШ (по согласованию)</w:t>
      </w:r>
    </w:p>
    <w:p w:rsidR="008D2336" w:rsidRP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 xml:space="preserve">5. </w:t>
      </w:r>
      <w:proofErr w:type="spellStart"/>
      <w:r w:rsidRPr="008D2336">
        <w:rPr>
          <w:szCs w:val="28"/>
          <w:lang w:eastAsia="ru-RU"/>
        </w:rPr>
        <w:t>Землянушена</w:t>
      </w:r>
      <w:proofErr w:type="spellEnd"/>
      <w:r w:rsidRPr="008D2336">
        <w:rPr>
          <w:szCs w:val="28"/>
          <w:lang w:eastAsia="ru-RU"/>
        </w:rPr>
        <w:t xml:space="preserve"> Вера Ивановна – заведующая </w:t>
      </w:r>
      <w:proofErr w:type="spellStart"/>
      <w:r w:rsidRPr="008D2336">
        <w:rPr>
          <w:szCs w:val="28"/>
          <w:lang w:eastAsia="ru-RU"/>
        </w:rPr>
        <w:t>Кузьминским</w:t>
      </w:r>
      <w:proofErr w:type="spellEnd"/>
      <w:r w:rsidRPr="008D2336">
        <w:rPr>
          <w:szCs w:val="28"/>
          <w:lang w:eastAsia="ru-RU"/>
        </w:rPr>
        <w:t xml:space="preserve"> сельским клубом (по согласованию).</w:t>
      </w:r>
    </w:p>
    <w:p w:rsidR="008D2336" w:rsidRP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 xml:space="preserve">6. Милин Павел Николаевич – староста с. </w:t>
      </w:r>
      <w:proofErr w:type="spellStart"/>
      <w:r w:rsidRPr="008D2336">
        <w:rPr>
          <w:szCs w:val="28"/>
          <w:lang w:eastAsia="ru-RU"/>
        </w:rPr>
        <w:t>Кузьминка</w:t>
      </w:r>
      <w:proofErr w:type="spellEnd"/>
      <w:r w:rsidRPr="008D2336">
        <w:rPr>
          <w:szCs w:val="28"/>
          <w:lang w:eastAsia="ru-RU"/>
        </w:rPr>
        <w:t>.</w:t>
      </w:r>
    </w:p>
    <w:p w:rsidR="008D2336" w:rsidRDefault="008D2336" w:rsidP="008D2336">
      <w:pPr>
        <w:rPr>
          <w:szCs w:val="28"/>
          <w:lang w:eastAsia="ru-RU"/>
        </w:rPr>
      </w:pPr>
      <w:r w:rsidRPr="008D2336">
        <w:rPr>
          <w:szCs w:val="28"/>
          <w:lang w:eastAsia="ru-RU"/>
        </w:rPr>
        <w:t>7. Хрипков Владимир Николаевич – специалист по охране труда ГБУСО К</w:t>
      </w:r>
      <w:r w:rsidR="00920DC6">
        <w:rPr>
          <w:szCs w:val="28"/>
          <w:lang w:eastAsia="ru-RU"/>
        </w:rPr>
        <w:t>Ц</w:t>
      </w:r>
      <w:r w:rsidRPr="008D2336">
        <w:rPr>
          <w:szCs w:val="28"/>
          <w:lang w:eastAsia="ru-RU"/>
        </w:rPr>
        <w:t xml:space="preserve">СОН в </w:t>
      </w:r>
      <w:proofErr w:type="spellStart"/>
      <w:r w:rsidRPr="008D2336">
        <w:rPr>
          <w:szCs w:val="28"/>
          <w:lang w:eastAsia="ru-RU"/>
        </w:rPr>
        <w:t>Ташлинском</w:t>
      </w:r>
      <w:proofErr w:type="spellEnd"/>
      <w:r w:rsidRPr="008D2336">
        <w:rPr>
          <w:szCs w:val="28"/>
          <w:lang w:eastAsia="ru-RU"/>
        </w:rPr>
        <w:t xml:space="preserve"> районе (по согласованию).</w:t>
      </w:r>
    </w:p>
    <w:p w:rsidR="00882C0E" w:rsidRDefault="00882C0E" w:rsidP="008D2336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8. Крюков Вячеслав Федорович – специалист </w:t>
      </w:r>
      <w:proofErr w:type="spellStart"/>
      <w:r>
        <w:rPr>
          <w:szCs w:val="28"/>
          <w:lang w:eastAsia="ru-RU"/>
        </w:rPr>
        <w:t>Ташлинской</w:t>
      </w:r>
      <w:proofErr w:type="spellEnd"/>
      <w:r>
        <w:rPr>
          <w:szCs w:val="28"/>
          <w:lang w:eastAsia="ru-RU"/>
        </w:rPr>
        <w:t xml:space="preserve"> КЭС (по согласованию).</w:t>
      </w:r>
    </w:p>
    <w:p w:rsidR="00882C0E" w:rsidRPr="008D2336" w:rsidRDefault="00882C0E" w:rsidP="008D2336">
      <w:pPr>
        <w:rPr>
          <w:b/>
          <w:szCs w:val="28"/>
          <w:lang w:eastAsia="ru-RU"/>
        </w:rPr>
      </w:pPr>
      <w:r>
        <w:rPr>
          <w:szCs w:val="28"/>
          <w:lang w:eastAsia="ru-RU"/>
        </w:rPr>
        <w:t>9.</w:t>
      </w:r>
      <w:r w:rsidR="00627A2F">
        <w:rPr>
          <w:szCs w:val="28"/>
          <w:lang w:eastAsia="ru-RU"/>
        </w:rPr>
        <w:t xml:space="preserve">Колычев Юрий Александрович </w:t>
      </w:r>
      <w:r>
        <w:rPr>
          <w:szCs w:val="28"/>
          <w:lang w:eastAsia="ru-RU"/>
        </w:rPr>
        <w:t xml:space="preserve">– мастер Ташлинского РЭС </w:t>
      </w:r>
      <w:r w:rsidRPr="008D2336">
        <w:rPr>
          <w:szCs w:val="28"/>
          <w:lang w:eastAsia="ru-RU"/>
        </w:rPr>
        <w:t>(по согласованию).</w:t>
      </w:r>
    </w:p>
    <w:p w:rsidR="008D2336" w:rsidRPr="008D2336" w:rsidRDefault="008D2336" w:rsidP="008D2336">
      <w:pPr>
        <w:rPr>
          <w:szCs w:val="28"/>
          <w:lang w:eastAsia="ru-RU"/>
        </w:rPr>
      </w:pPr>
    </w:p>
    <w:p w:rsidR="008D2336" w:rsidRPr="008D2336" w:rsidRDefault="008D2336" w:rsidP="008D2336">
      <w:pPr>
        <w:jc w:val="left"/>
        <w:rPr>
          <w:szCs w:val="28"/>
          <w:lang w:eastAsia="ru-RU"/>
        </w:rPr>
      </w:pPr>
      <w:r w:rsidRPr="008D2336">
        <w:rPr>
          <w:szCs w:val="28"/>
          <w:lang w:eastAsia="ru-RU"/>
        </w:rPr>
        <w:t xml:space="preserve">                                                                                 </w:t>
      </w:r>
    </w:p>
    <w:p w:rsidR="008D2336" w:rsidRPr="008D2336" w:rsidRDefault="008D2336" w:rsidP="008D2336">
      <w:pPr>
        <w:jc w:val="left"/>
        <w:rPr>
          <w:b/>
          <w:bCs/>
          <w:szCs w:val="28"/>
          <w:lang w:eastAsia="ru-RU"/>
        </w:rPr>
      </w:pPr>
    </w:p>
    <w:p w:rsidR="008D2336" w:rsidRPr="008D2336" w:rsidRDefault="008D2336" w:rsidP="008D2336">
      <w:pPr>
        <w:jc w:val="left"/>
        <w:rPr>
          <w:szCs w:val="28"/>
          <w:lang w:eastAsia="ru-RU"/>
        </w:rPr>
      </w:pPr>
    </w:p>
    <w:p w:rsidR="008D2336" w:rsidRPr="008D2336" w:rsidRDefault="008D2336" w:rsidP="008D2336">
      <w:pPr>
        <w:widowControl w:val="0"/>
        <w:rPr>
          <w:szCs w:val="28"/>
          <w:lang w:eastAsia="ru-RU"/>
        </w:rPr>
      </w:pPr>
    </w:p>
    <w:p w:rsidR="009A608F" w:rsidRPr="009A608F" w:rsidRDefault="009A608F" w:rsidP="009A608F">
      <w:pPr>
        <w:rPr>
          <w:rFonts w:eastAsia="Calibri"/>
          <w:sz w:val="24"/>
          <w:szCs w:val="24"/>
          <w:lang w:eastAsia="ru-RU"/>
        </w:rPr>
      </w:pPr>
    </w:p>
    <w:p w:rsidR="003E0C99" w:rsidRPr="003E0C99" w:rsidRDefault="003E0C99" w:rsidP="003E0C99">
      <w:pPr>
        <w:jc w:val="right"/>
        <w:rPr>
          <w:sz w:val="24"/>
          <w:szCs w:val="24"/>
          <w:lang w:eastAsia="ru-RU"/>
        </w:rPr>
      </w:pPr>
    </w:p>
    <w:p w:rsidR="003E0C99" w:rsidRPr="003E0C99" w:rsidRDefault="003E0C99" w:rsidP="003E0C99">
      <w:pPr>
        <w:jc w:val="right"/>
        <w:rPr>
          <w:sz w:val="24"/>
          <w:szCs w:val="24"/>
          <w:lang w:eastAsia="ru-RU"/>
        </w:rPr>
      </w:pPr>
    </w:p>
    <w:p w:rsidR="00342457" w:rsidRDefault="00342457"/>
    <w:sectPr w:rsidR="00342457" w:rsidSect="008D2336">
      <w:pgSz w:w="11906" w:h="16838"/>
      <w:pgMar w:top="1134" w:right="851" w:bottom="1134" w:left="5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2630"/>
    <w:multiLevelType w:val="hybridMultilevel"/>
    <w:tmpl w:val="1128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D1FC0"/>
    <w:multiLevelType w:val="multilevel"/>
    <w:tmpl w:val="70002FB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2" w15:restartNumberingAfterBreak="0">
    <w:nsid w:val="38A25F87"/>
    <w:multiLevelType w:val="hybridMultilevel"/>
    <w:tmpl w:val="7866670A"/>
    <w:lvl w:ilvl="0" w:tplc="B8DEBB6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7EAC"/>
    <w:multiLevelType w:val="hybridMultilevel"/>
    <w:tmpl w:val="A42841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1A9352F"/>
    <w:multiLevelType w:val="hybridMultilevel"/>
    <w:tmpl w:val="57B41DCC"/>
    <w:lvl w:ilvl="0" w:tplc="C4B29A2E">
      <w:start w:val="1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52857238"/>
    <w:multiLevelType w:val="hybridMultilevel"/>
    <w:tmpl w:val="4B56878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61A155D"/>
    <w:multiLevelType w:val="hybridMultilevel"/>
    <w:tmpl w:val="68DE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7438A"/>
    <w:multiLevelType w:val="hybridMultilevel"/>
    <w:tmpl w:val="3BE67AAC"/>
    <w:lvl w:ilvl="0" w:tplc="0419000F">
      <w:start w:val="3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DF"/>
    <w:rsid w:val="000D5890"/>
    <w:rsid w:val="00342457"/>
    <w:rsid w:val="003D29B9"/>
    <w:rsid w:val="003E0C99"/>
    <w:rsid w:val="003F60DF"/>
    <w:rsid w:val="004E2D03"/>
    <w:rsid w:val="00627A2F"/>
    <w:rsid w:val="00882C0E"/>
    <w:rsid w:val="008C0039"/>
    <w:rsid w:val="008D2336"/>
    <w:rsid w:val="008E75EF"/>
    <w:rsid w:val="00920DC6"/>
    <w:rsid w:val="009A608F"/>
    <w:rsid w:val="009C19FF"/>
    <w:rsid w:val="00B47671"/>
    <w:rsid w:val="00D96673"/>
    <w:rsid w:val="00DB6A45"/>
    <w:rsid w:val="00E77A02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FF81"/>
  <w15:chartTrackingRefBased/>
  <w15:docId w15:val="{2A453AE6-3D6A-471F-84E3-A241279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457"/>
    <w:pPr>
      <w:spacing w:before="129" w:after="129"/>
      <w:jc w:val="left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424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42457"/>
    <w:rPr>
      <w:rFonts w:ascii="Calibri" w:eastAsia="Calibri" w:hAnsi="Calibri" w:cs="Times New Roman"/>
    </w:rPr>
  </w:style>
  <w:style w:type="character" w:styleId="a6">
    <w:name w:val="Strong"/>
    <w:qFormat/>
    <w:rsid w:val="00342457"/>
    <w:rPr>
      <w:b/>
      <w:bCs/>
    </w:rPr>
  </w:style>
  <w:style w:type="paragraph" w:customStyle="1" w:styleId="ConsPlusNormal">
    <w:name w:val="ConsPlusNormal"/>
    <w:link w:val="ConsPlusNormal0"/>
    <w:uiPriority w:val="99"/>
    <w:rsid w:val="003424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424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9A608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A60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19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9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2022-01-28T10:08:00Z</cp:lastPrinted>
  <dcterms:created xsi:type="dcterms:W3CDTF">2022-01-28T11:26:00Z</dcterms:created>
  <dcterms:modified xsi:type="dcterms:W3CDTF">2022-01-28T11:26:00Z</dcterms:modified>
</cp:coreProperties>
</file>